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8"/>
          <w:szCs w:val="28"/>
        </w:rPr>
      </w:pPr>
      <w:r w:rsidRPr="00B473A0">
        <w:rPr>
          <w:rFonts w:ascii="Century Gothic" w:eastAsia="Times New Roman" w:hAnsi="Century Gothic" w:cs="Times New Roman"/>
          <w:b/>
          <w:bCs/>
          <w:color w:val="212121"/>
          <w:sz w:val="28"/>
        </w:rPr>
        <w:t> </w:t>
      </w:r>
      <w:r w:rsidRPr="00B473A0">
        <w:rPr>
          <w:rFonts w:ascii="Century Gothic" w:eastAsia="Times New Roman" w:hAnsi="Century Gothic" w:cs="Times New Roman"/>
          <w:iCs/>
          <w:color w:val="212121"/>
          <w:sz w:val="28"/>
        </w:rPr>
        <w:t>Классный час</w:t>
      </w:r>
    </w:p>
    <w:p w:rsidR="00B473A0" w:rsidRPr="00B473A0" w:rsidRDefault="00B473A0" w:rsidP="00B473A0">
      <w:pPr>
        <w:shd w:val="clear" w:color="auto" w:fill="FFFFFF"/>
        <w:spacing w:after="0" w:line="240" w:lineRule="auto"/>
        <w:jc w:val="center"/>
        <w:rPr>
          <w:rFonts w:ascii="Century Gothic" w:eastAsia="Times New Roman" w:hAnsi="Century Gothic" w:cs="Helvetica"/>
          <w:b/>
          <w:color w:val="212121"/>
          <w:sz w:val="28"/>
          <w:szCs w:val="28"/>
        </w:rPr>
      </w:pPr>
      <w:r w:rsidRPr="00B473A0">
        <w:rPr>
          <w:rFonts w:ascii="Century Gothic" w:eastAsia="Times New Roman" w:hAnsi="Century Gothic" w:cs="Times New Roman"/>
          <w:b/>
          <w:iCs/>
          <w:color w:val="212121"/>
          <w:sz w:val="28"/>
        </w:rPr>
        <w:t>«Мы разные, но мы вместе!»</w:t>
      </w:r>
    </w:p>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8"/>
          <w:szCs w:val="28"/>
        </w:rPr>
      </w:pPr>
    </w:p>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8"/>
          <w:szCs w:val="28"/>
        </w:rPr>
      </w:pPr>
      <w:r w:rsidRPr="00B473A0">
        <w:rPr>
          <w:rFonts w:ascii="Century Gothic" w:eastAsia="Times New Roman" w:hAnsi="Century Gothic" w:cs="Times New Roman"/>
          <w:bCs/>
          <w:color w:val="212121"/>
          <w:sz w:val="28"/>
        </w:rPr>
        <w:t>Возрастная категория</w:t>
      </w:r>
      <w:r w:rsidRPr="00B473A0">
        <w:rPr>
          <w:rFonts w:ascii="Century Gothic" w:eastAsia="Times New Roman" w:hAnsi="Century Gothic" w:cs="Times New Roman"/>
          <w:b/>
          <w:bCs/>
          <w:color w:val="212121"/>
          <w:sz w:val="28"/>
        </w:rPr>
        <w:t>: </w:t>
      </w:r>
      <w:r w:rsidRPr="00B473A0">
        <w:rPr>
          <w:rFonts w:ascii="Century Gothic" w:eastAsia="Times New Roman" w:hAnsi="Century Gothic" w:cs="Times New Roman"/>
          <w:color w:val="212121"/>
          <w:sz w:val="28"/>
          <w:szCs w:val="28"/>
        </w:rPr>
        <w:t>1-4 классы</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Аннотация</w:t>
      </w:r>
      <w:r w:rsidRPr="00B473A0">
        <w:rPr>
          <w:rFonts w:ascii="Century Gothic" w:eastAsia="Times New Roman" w:hAnsi="Century Gothic" w:cs="Times New Roman"/>
          <w:color w:val="212121"/>
          <w:sz w:val="24"/>
          <w:szCs w:val="24"/>
        </w:rPr>
        <w:t>:  В разработке представлена тема формирования толерантного и уважительного отношения детей к окружающим их людям. Воспитывается  уважение к людям независимо от их физических различий. Раскрывается смысл понятия  толерантность.  Данный классный час  предназначен для учащихся начальной школы.  Разработка может использоваться учителями начального звена, педагогами дополнительного образования.</w:t>
      </w:r>
    </w:p>
    <w:p w:rsidR="00B473A0" w:rsidRPr="00B473A0" w:rsidRDefault="00B473A0" w:rsidP="00B473A0">
      <w:pPr>
        <w:shd w:val="clear" w:color="auto" w:fill="FFFFFF"/>
        <w:spacing w:after="0" w:line="240" w:lineRule="auto"/>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        Актуальность </w:t>
      </w:r>
      <w:r w:rsidRPr="00B473A0">
        <w:rPr>
          <w:rFonts w:ascii="Century Gothic" w:eastAsia="Times New Roman" w:hAnsi="Century Gothic" w:cs="Times New Roman"/>
          <w:color w:val="212121"/>
          <w:sz w:val="24"/>
          <w:szCs w:val="24"/>
        </w:rPr>
        <w:t>воспитания толерантности обусловлена теми процессами, которые тревожат как мировую общественность, так и российское общество. Прежде всего, это рост различного вида экстремизма, агрессивности, расширение зон конфликтов и конфликтных ситуаций. Эти социальные явления особо затрагивают молодёжь, которой в силу возрастных особенностей свойственен максимализм, стремление к простым и быстрым решениям сложных социальных проблем.</w:t>
      </w:r>
    </w:p>
    <w:p w:rsidR="00B473A0" w:rsidRPr="00B473A0" w:rsidRDefault="00B473A0" w:rsidP="00B473A0">
      <w:pPr>
        <w:shd w:val="clear" w:color="auto" w:fill="FFFFFF"/>
        <w:spacing w:after="0" w:line="240" w:lineRule="auto"/>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 xml:space="preserve">        Школа как социальный институт имеет большие возможности для воспитания у детей толерантности. Эти возможности могут быть реализованы как в процессе учебной, так и во </w:t>
      </w:r>
      <w:proofErr w:type="spellStart"/>
      <w:r w:rsidRPr="00B473A0">
        <w:rPr>
          <w:rFonts w:ascii="Century Gothic" w:eastAsia="Times New Roman" w:hAnsi="Century Gothic" w:cs="Times New Roman"/>
          <w:color w:val="212121"/>
          <w:sz w:val="24"/>
          <w:szCs w:val="24"/>
        </w:rPr>
        <w:t>внеучебной</w:t>
      </w:r>
      <w:proofErr w:type="spellEnd"/>
      <w:r w:rsidRPr="00B473A0">
        <w:rPr>
          <w:rFonts w:ascii="Century Gothic" w:eastAsia="Times New Roman" w:hAnsi="Century Gothic" w:cs="Times New Roman"/>
          <w:color w:val="212121"/>
          <w:sz w:val="24"/>
          <w:szCs w:val="24"/>
        </w:rPr>
        <w:t xml:space="preserve"> деятельности. Именно в школьном сообществе у ребёнка могут быть сформированы гуманистические ценности и реальная готовность к толерантному поведению.</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Цель: </w:t>
      </w:r>
      <w:r w:rsidRPr="00B473A0">
        <w:rPr>
          <w:rFonts w:ascii="Century Gothic" w:eastAsia="Times New Roman" w:hAnsi="Century Gothic" w:cs="Times New Roman"/>
          <w:color w:val="212121"/>
          <w:sz w:val="24"/>
          <w:szCs w:val="24"/>
        </w:rPr>
        <w:t>формирование представлений у учащихся о толерантном и уважительном отношении к окружающим их людям.</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Задачи:</w:t>
      </w:r>
    </w:p>
    <w:p w:rsidR="00B473A0" w:rsidRPr="00B473A0" w:rsidRDefault="00B473A0" w:rsidP="00B473A0">
      <w:pPr>
        <w:pStyle w:val="a6"/>
        <w:numPr>
          <w:ilvl w:val="0"/>
          <w:numId w:val="12"/>
        </w:numPr>
        <w:shd w:val="clear" w:color="auto" w:fill="FFFFFF"/>
        <w:spacing w:after="0" w:line="240" w:lineRule="auto"/>
        <w:jc w:val="both"/>
        <w:rPr>
          <w:rFonts w:ascii="Century Gothic" w:eastAsia="Times New Roman" w:hAnsi="Century Gothic" w:cs="Times New Roman"/>
          <w:color w:val="212121"/>
          <w:sz w:val="24"/>
          <w:szCs w:val="24"/>
        </w:rPr>
      </w:pPr>
      <w:r w:rsidRPr="00B473A0">
        <w:rPr>
          <w:rFonts w:ascii="Century Gothic" w:eastAsia="Times New Roman" w:hAnsi="Century Gothic" w:cs="Times New Roman"/>
          <w:color w:val="212121"/>
          <w:sz w:val="24"/>
          <w:szCs w:val="24"/>
        </w:rPr>
        <w:t>Познакомить учащихся с понятием «толерантность», с основными чертами толерантной личности.</w:t>
      </w:r>
    </w:p>
    <w:p w:rsidR="00B473A0" w:rsidRPr="00B473A0" w:rsidRDefault="00B473A0" w:rsidP="00B473A0">
      <w:pPr>
        <w:pStyle w:val="a6"/>
        <w:numPr>
          <w:ilvl w:val="0"/>
          <w:numId w:val="12"/>
        </w:numPr>
        <w:shd w:val="clear" w:color="auto" w:fill="FFFFFF"/>
        <w:spacing w:after="0" w:line="240" w:lineRule="auto"/>
        <w:jc w:val="both"/>
        <w:rPr>
          <w:rFonts w:ascii="Century Gothic" w:eastAsia="Times New Roman" w:hAnsi="Century Gothic" w:cs="Times New Roman"/>
          <w:color w:val="212121"/>
          <w:sz w:val="24"/>
          <w:szCs w:val="24"/>
        </w:rPr>
      </w:pPr>
      <w:r w:rsidRPr="00B473A0">
        <w:rPr>
          <w:rFonts w:ascii="Century Gothic" w:eastAsia="Times New Roman" w:hAnsi="Century Gothic" w:cs="Times New Roman"/>
          <w:color w:val="212121"/>
          <w:sz w:val="24"/>
          <w:szCs w:val="24"/>
        </w:rPr>
        <w:t>Развивать творческое мышление учащихся.</w:t>
      </w:r>
    </w:p>
    <w:p w:rsidR="00B473A0" w:rsidRPr="00B473A0" w:rsidRDefault="00B473A0" w:rsidP="00B473A0">
      <w:pPr>
        <w:pStyle w:val="a6"/>
        <w:numPr>
          <w:ilvl w:val="0"/>
          <w:numId w:val="12"/>
        </w:numPr>
        <w:shd w:val="clear" w:color="auto" w:fill="FFFFFF"/>
        <w:spacing w:after="0" w:line="240" w:lineRule="auto"/>
        <w:jc w:val="both"/>
        <w:rPr>
          <w:rFonts w:ascii="Century Gothic" w:eastAsia="Times New Roman" w:hAnsi="Century Gothic" w:cs="Times New Roman"/>
          <w:color w:val="212121"/>
          <w:sz w:val="24"/>
          <w:szCs w:val="24"/>
        </w:rPr>
      </w:pPr>
      <w:r w:rsidRPr="00B473A0">
        <w:rPr>
          <w:rFonts w:ascii="Century Gothic" w:eastAsia="Times New Roman" w:hAnsi="Century Gothic" w:cs="Times New Roman"/>
          <w:color w:val="212121"/>
          <w:sz w:val="24"/>
          <w:szCs w:val="24"/>
        </w:rPr>
        <w:t>Развивать речь, обогащать словарный запас учащихся.</w:t>
      </w:r>
    </w:p>
    <w:p w:rsidR="00B473A0" w:rsidRPr="00B473A0" w:rsidRDefault="00B473A0" w:rsidP="00B473A0">
      <w:pPr>
        <w:pStyle w:val="a6"/>
        <w:numPr>
          <w:ilvl w:val="0"/>
          <w:numId w:val="12"/>
        </w:numPr>
        <w:shd w:val="clear" w:color="auto" w:fill="FFFFFF"/>
        <w:spacing w:after="0" w:line="240" w:lineRule="auto"/>
        <w:jc w:val="both"/>
        <w:rPr>
          <w:rFonts w:ascii="Century Gothic" w:eastAsia="Times New Roman" w:hAnsi="Century Gothic" w:cs="Times New Roman"/>
          <w:color w:val="212121"/>
          <w:sz w:val="24"/>
          <w:szCs w:val="24"/>
        </w:rPr>
      </w:pPr>
      <w:r w:rsidRPr="00B473A0">
        <w:rPr>
          <w:rFonts w:ascii="Century Gothic" w:eastAsia="Times New Roman" w:hAnsi="Century Gothic" w:cs="Times New Roman"/>
          <w:color w:val="212121"/>
          <w:sz w:val="24"/>
          <w:szCs w:val="24"/>
        </w:rPr>
        <w:t>Развивать умение формулировать и высказывать своё мнение, и в то же время уважать чужое мнение.</w:t>
      </w:r>
    </w:p>
    <w:p w:rsidR="00B473A0" w:rsidRPr="00B473A0" w:rsidRDefault="00B473A0" w:rsidP="00B473A0">
      <w:pPr>
        <w:pStyle w:val="a6"/>
        <w:numPr>
          <w:ilvl w:val="0"/>
          <w:numId w:val="12"/>
        </w:numPr>
        <w:shd w:val="clear" w:color="auto" w:fill="FFFFFF"/>
        <w:spacing w:after="0" w:line="240" w:lineRule="auto"/>
        <w:jc w:val="both"/>
        <w:rPr>
          <w:rFonts w:ascii="Century Gothic" w:eastAsia="Times New Roman" w:hAnsi="Century Gothic" w:cs="Times New Roman"/>
          <w:color w:val="212121"/>
          <w:sz w:val="24"/>
          <w:szCs w:val="24"/>
        </w:rPr>
      </w:pPr>
      <w:r w:rsidRPr="00B473A0">
        <w:rPr>
          <w:rFonts w:ascii="Century Gothic" w:eastAsia="Times New Roman" w:hAnsi="Century Gothic" w:cs="Times New Roman"/>
          <w:color w:val="212121"/>
          <w:sz w:val="24"/>
          <w:szCs w:val="24"/>
        </w:rPr>
        <w:t>Воспитывать положительное отношение учащихся к себе, друзьям, одноклассникам, желание и умение прощать.</w:t>
      </w:r>
    </w:p>
    <w:p w:rsidR="00B473A0" w:rsidRPr="00B473A0" w:rsidRDefault="00B473A0" w:rsidP="00B473A0">
      <w:pPr>
        <w:pStyle w:val="a6"/>
        <w:numPr>
          <w:ilvl w:val="0"/>
          <w:numId w:val="12"/>
        </w:numPr>
        <w:shd w:val="clear" w:color="auto" w:fill="FFFFFF"/>
        <w:spacing w:after="0" w:line="240" w:lineRule="auto"/>
        <w:jc w:val="both"/>
        <w:rPr>
          <w:rFonts w:ascii="Century Gothic" w:eastAsia="Times New Roman" w:hAnsi="Century Gothic" w:cs="Times New Roman"/>
          <w:color w:val="212121"/>
          <w:sz w:val="24"/>
          <w:szCs w:val="24"/>
        </w:rPr>
      </w:pPr>
      <w:r w:rsidRPr="00B473A0">
        <w:rPr>
          <w:rFonts w:ascii="Century Gothic" w:eastAsia="Times New Roman" w:hAnsi="Century Gothic" w:cs="Times New Roman"/>
          <w:color w:val="212121"/>
          <w:sz w:val="24"/>
          <w:szCs w:val="24"/>
        </w:rPr>
        <w:t>Воспитывать чувство коллективизма, сплоченности.</w:t>
      </w:r>
    </w:p>
    <w:p w:rsidR="00B473A0" w:rsidRPr="00B473A0" w:rsidRDefault="00B473A0" w:rsidP="00B473A0">
      <w:pPr>
        <w:pStyle w:val="a6"/>
        <w:shd w:val="clear" w:color="auto" w:fill="FFFFFF"/>
        <w:spacing w:after="0" w:line="240" w:lineRule="auto"/>
        <w:jc w:val="both"/>
        <w:rPr>
          <w:rFonts w:ascii="Century Gothic" w:eastAsia="Times New Roman" w:hAnsi="Century Gothic" w:cs="Times New Roman"/>
          <w:color w:val="212121"/>
          <w:sz w:val="24"/>
          <w:szCs w:val="24"/>
        </w:rPr>
      </w:pP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Оборудование: </w:t>
      </w:r>
      <w:proofErr w:type="gramStart"/>
      <w:r w:rsidRPr="00B473A0">
        <w:rPr>
          <w:rFonts w:ascii="Century Gothic" w:eastAsia="Times New Roman" w:hAnsi="Century Gothic" w:cs="Times New Roman"/>
          <w:color w:val="212121"/>
          <w:sz w:val="24"/>
          <w:szCs w:val="24"/>
        </w:rPr>
        <w:t>Мультфильм о толерантности «Мы вместе», презентация «Мы такие разные, но мы вместе», цветная бумага, клей, ножницы, ватман.</w:t>
      </w:r>
      <w:proofErr w:type="gramEnd"/>
    </w:p>
    <w:p w:rsidR="00B473A0" w:rsidRPr="00B473A0" w:rsidRDefault="00B473A0" w:rsidP="00B473A0">
      <w:pPr>
        <w:shd w:val="clear" w:color="auto" w:fill="FFFFFF"/>
        <w:spacing w:after="0" w:line="240" w:lineRule="auto"/>
        <w:jc w:val="center"/>
        <w:rPr>
          <w:rFonts w:ascii="Helvetica" w:eastAsia="Times New Roman" w:hAnsi="Helvetica" w:cs="Helvetica"/>
          <w:color w:val="212121"/>
          <w:sz w:val="24"/>
          <w:szCs w:val="24"/>
        </w:rPr>
      </w:pPr>
      <w:r w:rsidRPr="00B473A0">
        <w:rPr>
          <w:rFonts w:ascii="Times New Roman" w:eastAsia="Times New Roman" w:hAnsi="Times New Roman" w:cs="Times New Roman"/>
          <w:b/>
          <w:bCs/>
          <w:color w:val="212121"/>
          <w:sz w:val="24"/>
          <w:szCs w:val="24"/>
        </w:rPr>
        <w:t> </w:t>
      </w:r>
    </w:p>
    <w:p w:rsidR="00B473A0" w:rsidRPr="00B473A0" w:rsidRDefault="00B473A0" w:rsidP="00B473A0">
      <w:pPr>
        <w:shd w:val="clear" w:color="auto" w:fill="FFFFFF"/>
        <w:spacing w:after="0" w:line="240" w:lineRule="auto"/>
        <w:jc w:val="center"/>
        <w:rPr>
          <w:rFonts w:ascii="Helvetica" w:eastAsia="Times New Roman" w:hAnsi="Helvetica" w:cs="Helvetica"/>
          <w:color w:val="212121"/>
          <w:sz w:val="24"/>
          <w:szCs w:val="24"/>
        </w:rPr>
      </w:pPr>
      <w:r w:rsidRPr="00B473A0">
        <w:rPr>
          <w:rFonts w:ascii="Times New Roman" w:eastAsia="Times New Roman" w:hAnsi="Times New Roman" w:cs="Times New Roman"/>
          <w:b/>
          <w:bCs/>
          <w:color w:val="212121"/>
          <w:sz w:val="24"/>
          <w:szCs w:val="24"/>
        </w:rPr>
        <w:t> </w:t>
      </w:r>
    </w:p>
    <w:p w:rsidR="00B473A0" w:rsidRPr="00B473A0" w:rsidRDefault="00B473A0" w:rsidP="00B473A0">
      <w:pPr>
        <w:shd w:val="clear" w:color="auto" w:fill="FFFFFF"/>
        <w:spacing w:after="0" w:line="240" w:lineRule="auto"/>
        <w:jc w:val="center"/>
        <w:rPr>
          <w:rFonts w:ascii="Helvetica" w:eastAsia="Times New Roman" w:hAnsi="Helvetica" w:cs="Helvetica"/>
          <w:color w:val="212121"/>
          <w:sz w:val="24"/>
          <w:szCs w:val="24"/>
        </w:rPr>
      </w:pPr>
      <w:r w:rsidRPr="00B473A0">
        <w:rPr>
          <w:rFonts w:ascii="Times New Roman" w:eastAsia="Times New Roman" w:hAnsi="Times New Roman" w:cs="Times New Roman"/>
          <w:b/>
          <w:bCs/>
          <w:color w:val="212121"/>
          <w:sz w:val="24"/>
          <w:szCs w:val="24"/>
        </w:rPr>
        <w:t> </w:t>
      </w:r>
    </w:p>
    <w:p w:rsidR="00B473A0" w:rsidRPr="00B473A0" w:rsidRDefault="00B473A0" w:rsidP="00B473A0">
      <w:pPr>
        <w:shd w:val="clear" w:color="auto" w:fill="FFFFFF"/>
        <w:spacing w:after="0" w:line="240" w:lineRule="auto"/>
        <w:jc w:val="center"/>
        <w:rPr>
          <w:rFonts w:ascii="Helvetica" w:eastAsia="Times New Roman" w:hAnsi="Helvetica" w:cs="Helvetica"/>
          <w:color w:val="212121"/>
          <w:sz w:val="24"/>
          <w:szCs w:val="24"/>
        </w:rPr>
      </w:pPr>
      <w:r w:rsidRPr="00B473A0">
        <w:rPr>
          <w:rFonts w:ascii="Times New Roman" w:eastAsia="Times New Roman" w:hAnsi="Times New Roman" w:cs="Times New Roman"/>
          <w:b/>
          <w:bCs/>
          <w:color w:val="212121"/>
          <w:sz w:val="24"/>
          <w:szCs w:val="24"/>
        </w:rPr>
        <w:t> </w:t>
      </w:r>
    </w:p>
    <w:p w:rsidR="00B473A0" w:rsidRPr="00B473A0" w:rsidRDefault="00B473A0" w:rsidP="00B473A0">
      <w:pPr>
        <w:shd w:val="clear" w:color="auto" w:fill="FFFFFF"/>
        <w:spacing w:after="0" w:line="240" w:lineRule="auto"/>
        <w:jc w:val="center"/>
        <w:rPr>
          <w:rFonts w:ascii="Helvetica" w:eastAsia="Times New Roman" w:hAnsi="Helvetica" w:cs="Helvetica"/>
          <w:color w:val="212121"/>
          <w:sz w:val="24"/>
          <w:szCs w:val="24"/>
        </w:rPr>
      </w:pPr>
      <w:r w:rsidRPr="00B473A0">
        <w:rPr>
          <w:rFonts w:ascii="Times New Roman" w:eastAsia="Times New Roman" w:hAnsi="Times New Roman" w:cs="Times New Roman"/>
          <w:b/>
          <w:bCs/>
          <w:color w:val="212121"/>
          <w:sz w:val="24"/>
          <w:szCs w:val="24"/>
        </w:rPr>
        <w:t> </w:t>
      </w:r>
    </w:p>
    <w:p w:rsidR="00B473A0" w:rsidRPr="00B473A0" w:rsidRDefault="00B473A0" w:rsidP="00B473A0">
      <w:pPr>
        <w:shd w:val="clear" w:color="auto" w:fill="FFFFFF"/>
        <w:spacing w:after="0" w:line="240" w:lineRule="auto"/>
        <w:jc w:val="center"/>
        <w:rPr>
          <w:rFonts w:ascii="Helvetica" w:eastAsia="Times New Roman" w:hAnsi="Helvetica" w:cs="Helvetica"/>
          <w:color w:val="212121"/>
          <w:sz w:val="24"/>
          <w:szCs w:val="24"/>
        </w:rPr>
      </w:pPr>
      <w:r w:rsidRPr="00B473A0">
        <w:rPr>
          <w:rFonts w:ascii="Times New Roman" w:eastAsia="Times New Roman" w:hAnsi="Times New Roman" w:cs="Times New Roman"/>
          <w:b/>
          <w:bCs/>
          <w:color w:val="212121"/>
          <w:sz w:val="24"/>
          <w:szCs w:val="24"/>
        </w:rPr>
        <w:t> </w:t>
      </w:r>
    </w:p>
    <w:p w:rsidR="00B473A0" w:rsidRPr="00B473A0" w:rsidRDefault="00B473A0" w:rsidP="00B473A0">
      <w:pPr>
        <w:shd w:val="clear" w:color="auto" w:fill="FFFFFF"/>
        <w:spacing w:after="0" w:line="240" w:lineRule="auto"/>
        <w:jc w:val="center"/>
        <w:rPr>
          <w:rFonts w:ascii="Helvetica" w:eastAsia="Times New Roman" w:hAnsi="Helvetica" w:cs="Helvetica"/>
          <w:color w:val="212121"/>
          <w:sz w:val="24"/>
          <w:szCs w:val="24"/>
        </w:rPr>
      </w:pPr>
      <w:r w:rsidRPr="00B473A0">
        <w:rPr>
          <w:rFonts w:ascii="Times New Roman" w:eastAsia="Times New Roman" w:hAnsi="Times New Roman" w:cs="Times New Roman"/>
          <w:b/>
          <w:bCs/>
          <w:color w:val="212121"/>
          <w:sz w:val="24"/>
          <w:szCs w:val="24"/>
        </w:rPr>
        <w:t> </w:t>
      </w:r>
    </w:p>
    <w:p w:rsidR="00B473A0" w:rsidRPr="00B473A0" w:rsidRDefault="00B473A0" w:rsidP="00B473A0">
      <w:pPr>
        <w:shd w:val="clear" w:color="auto" w:fill="FFFFFF"/>
        <w:spacing w:after="0" w:line="240" w:lineRule="auto"/>
        <w:jc w:val="center"/>
        <w:rPr>
          <w:rFonts w:ascii="Helvetica" w:eastAsia="Times New Roman" w:hAnsi="Helvetica" w:cs="Helvetica"/>
          <w:color w:val="212121"/>
          <w:sz w:val="24"/>
          <w:szCs w:val="24"/>
        </w:rPr>
      </w:pPr>
      <w:r w:rsidRPr="00B473A0">
        <w:rPr>
          <w:rFonts w:ascii="Times New Roman" w:eastAsia="Times New Roman" w:hAnsi="Times New Roman" w:cs="Times New Roman"/>
          <w:b/>
          <w:bCs/>
          <w:color w:val="212121"/>
          <w:sz w:val="24"/>
          <w:szCs w:val="24"/>
        </w:rPr>
        <w:t> </w:t>
      </w:r>
    </w:p>
    <w:p w:rsidR="00B473A0" w:rsidRPr="00B473A0" w:rsidRDefault="00B473A0" w:rsidP="00B473A0">
      <w:pPr>
        <w:shd w:val="clear" w:color="auto" w:fill="FFFFFF"/>
        <w:spacing w:after="0" w:line="240" w:lineRule="auto"/>
        <w:jc w:val="center"/>
        <w:rPr>
          <w:rFonts w:ascii="Helvetica" w:eastAsia="Times New Roman" w:hAnsi="Helvetica" w:cs="Helvetica"/>
          <w:color w:val="212121"/>
          <w:sz w:val="24"/>
          <w:szCs w:val="24"/>
        </w:rPr>
      </w:pPr>
      <w:r w:rsidRPr="00B473A0">
        <w:rPr>
          <w:rFonts w:ascii="Times New Roman" w:eastAsia="Times New Roman" w:hAnsi="Times New Roman" w:cs="Times New Roman"/>
          <w:b/>
          <w:bCs/>
          <w:color w:val="212121"/>
          <w:sz w:val="24"/>
          <w:szCs w:val="24"/>
        </w:rPr>
        <w:t> </w:t>
      </w:r>
    </w:p>
    <w:p w:rsidR="00B473A0" w:rsidRPr="00B473A0" w:rsidRDefault="00B473A0" w:rsidP="00B473A0">
      <w:pPr>
        <w:shd w:val="clear" w:color="auto" w:fill="FFFFFF"/>
        <w:spacing w:after="0" w:line="240" w:lineRule="auto"/>
        <w:jc w:val="center"/>
        <w:rPr>
          <w:rFonts w:ascii="Helvetica" w:eastAsia="Times New Roman" w:hAnsi="Helvetica" w:cs="Helvetica"/>
          <w:color w:val="212121"/>
          <w:sz w:val="24"/>
          <w:szCs w:val="24"/>
        </w:rPr>
      </w:pPr>
      <w:r w:rsidRPr="00B473A0">
        <w:rPr>
          <w:rFonts w:ascii="Times New Roman" w:eastAsia="Times New Roman" w:hAnsi="Times New Roman" w:cs="Times New Roman"/>
          <w:b/>
          <w:bCs/>
          <w:color w:val="212121"/>
          <w:sz w:val="24"/>
          <w:szCs w:val="24"/>
        </w:rPr>
        <w:lastRenderedPageBreak/>
        <w:t> </w:t>
      </w:r>
    </w:p>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Ход классного часа:</w:t>
      </w:r>
    </w:p>
    <w:p w:rsidR="00B473A0" w:rsidRPr="00B473A0" w:rsidRDefault="00B473A0" w:rsidP="00B473A0">
      <w:pPr>
        <w:shd w:val="clear" w:color="auto" w:fill="FFFFFF"/>
        <w:spacing w:after="0" w:line="240" w:lineRule="auto"/>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 </w:t>
      </w:r>
    </w:p>
    <w:p w:rsidR="00B473A0" w:rsidRPr="00B473A0" w:rsidRDefault="00B473A0" w:rsidP="00B473A0">
      <w:pPr>
        <w:pStyle w:val="a6"/>
        <w:numPr>
          <w:ilvl w:val="0"/>
          <w:numId w:val="13"/>
        </w:numPr>
        <w:shd w:val="clear" w:color="auto" w:fill="FFFFFF"/>
        <w:spacing w:after="0" w:line="240" w:lineRule="auto"/>
        <w:jc w:val="both"/>
        <w:rPr>
          <w:rFonts w:ascii="Century Gothic" w:eastAsia="Times New Roman" w:hAnsi="Century Gothic" w:cs="Times New Roman"/>
          <w:b/>
          <w:bCs/>
          <w:color w:val="212121"/>
          <w:sz w:val="24"/>
          <w:szCs w:val="24"/>
        </w:rPr>
      </w:pPr>
      <w:r w:rsidRPr="00B473A0">
        <w:rPr>
          <w:rFonts w:ascii="Century Gothic" w:eastAsia="Times New Roman" w:hAnsi="Century Gothic" w:cs="Times New Roman"/>
          <w:b/>
          <w:bCs/>
          <w:color w:val="212121"/>
          <w:sz w:val="24"/>
          <w:szCs w:val="24"/>
        </w:rPr>
        <w:t> Организационный момент:</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Cs/>
          <w:color w:val="212121"/>
          <w:sz w:val="24"/>
          <w:szCs w:val="24"/>
        </w:rPr>
        <w:t>Просмотр мультфильма («Мы  вместе») </w:t>
      </w:r>
      <w:r w:rsidRPr="00B473A0">
        <w:rPr>
          <w:rFonts w:ascii="Century Gothic" w:eastAsia="Times New Roman" w:hAnsi="Century Gothic" w:cs="Times New Roman"/>
          <w:color w:val="212121"/>
          <w:sz w:val="24"/>
          <w:szCs w:val="24"/>
        </w:rPr>
        <w:t>- О чем этот мультфильм? (о том, что в мире живет много людей и все они совершенно разные)</w:t>
      </w:r>
    </w:p>
    <w:p w:rsidR="00B473A0" w:rsidRPr="00B473A0" w:rsidRDefault="00B473A0" w:rsidP="00B473A0">
      <w:pPr>
        <w:pStyle w:val="a6"/>
        <w:numPr>
          <w:ilvl w:val="0"/>
          <w:numId w:val="13"/>
        </w:numPr>
        <w:shd w:val="clear" w:color="auto" w:fill="FFFFFF"/>
        <w:spacing w:after="0" w:line="240" w:lineRule="auto"/>
        <w:jc w:val="both"/>
        <w:rPr>
          <w:rFonts w:ascii="Century Gothic" w:eastAsia="Times New Roman" w:hAnsi="Century Gothic" w:cs="Helvetica"/>
          <w:b/>
          <w:color w:val="212121"/>
          <w:sz w:val="24"/>
          <w:szCs w:val="24"/>
        </w:rPr>
      </w:pPr>
      <w:r w:rsidRPr="00B473A0">
        <w:rPr>
          <w:rFonts w:ascii="Century Gothic" w:eastAsia="Times New Roman" w:hAnsi="Century Gothic" w:cs="Times New Roman"/>
          <w:b/>
          <w:bCs/>
          <w:color w:val="212121"/>
          <w:sz w:val="24"/>
          <w:szCs w:val="24"/>
        </w:rPr>
        <w:t>    Введение в тему классного часа (слайд 2):</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Cs/>
          <w:color w:val="212121"/>
          <w:sz w:val="24"/>
          <w:szCs w:val="24"/>
        </w:rPr>
        <w:t>Учитель:</w:t>
      </w:r>
      <w:r w:rsidRPr="00B473A0">
        <w:rPr>
          <w:rFonts w:ascii="Century Gothic" w:eastAsia="Times New Roman" w:hAnsi="Century Gothic" w:cs="Times New Roman"/>
          <w:color w:val="212121"/>
          <w:sz w:val="24"/>
          <w:szCs w:val="24"/>
        </w:rPr>
        <w:t> Продолжим классный час  притчей, которая поможет нам  сформулировать тему занятия. Притча называется </w:t>
      </w:r>
      <w:r w:rsidRPr="00B473A0">
        <w:rPr>
          <w:rFonts w:ascii="Century Gothic" w:eastAsia="Times New Roman" w:hAnsi="Century Gothic" w:cs="Times New Roman"/>
          <w:b/>
          <w:bCs/>
          <w:color w:val="212121"/>
          <w:sz w:val="24"/>
          <w:szCs w:val="24"/>
        </w:rPr>
        <w:t>«Белая ворона»</w:t>
      </w:r>
      <w:r w:rsidRPr="00B473A0">
        <w:rPr>
          <w:rFonts w:ascii="Century Gothic" w:eastAsia="Times New Roman" w:hAnsi="Century Gothic" w:cs="Times New Roman"/>
          <w:color w:val="212121"/>
          <w:sz w:val="24"/>
          <w:szCs w:val="24"/>
        </w:rPr>
        <w:t>. Слушайте внимательно.</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i/>
          <w:color w:val="212121"/>
          <w:sz w:val="24"/>
          <w:szCs w:val="24"/>
        </w:rPr>
      </w:pPr>
      <w:r w:rsidRPr="00B473A0">
        <w:rPr>
          <w:rFonts w:ascii="Century Gothic" w:eastAsia="Times New Roman" w:hAnsi="Century Gothic" w:cs="Times New Roman"/>
          <w:i/>
          <w:iCs/>
          <w:color w:val="212121"/>
          <w:sz w:val="24"/>
          <w:szCs w:val="24"/>
        </w:rPr>
        <w:t>Однажды на свет появилась ворона, но необычная, белая. С детства ее невзлюбили. Да и детства то у нее не было. Ведь детство заканчивается вне зависимости от возраста, детство заканчивается когда судьба рушит все твои мечты и показывает что ей на тебя наплевать</w:t>
      </w:r>
      <w:proofErr w:type="gramStart"/>
      <w:r w:rsidRPr="00B473A0">
        <w:rPr>
          <w:rFonts w:ascii="Century Gothic" w:eastAsia="Times New Roman" w:hAnsi="Century Gothic" w:cs="Times New Roman"/>
          <w:i/>
          <w:iCs/>
          <w:color w:val="212121"/>
          <w:sz w:val="24"/>
          <w:szCs w:val="24"/>
        </w:rPr>
        <w:t>… Т</w:t>
      </w:r>
      <w:proofErr w:type="gramEnd"/>
      <w:r w:rsidRPr="00B473A0">
        <w:rPr>
          <w:rFonts w:ascii="Century Gothic" w:eastAsia="Times New Roman" w:hAnsi="Century Gothic" w:cs="Times New Roman"/>
          <w:i/>
          <w:iCs/>
          <w:color w:val="212121"/>
          <w:sz w:val="24"/>
          <w:szCs w:val="24"/>
        </w:rPr>
        <w:t xml:space="preserve">ак произошло с белой вороной… Поэтому она была «взрослее» всех своих сверстников на много лет. Ее характер закалился, она стала одной из самых сильных птиц. Но ей не хватало понимания и поддержки. Ее ненавидели многие, просто потому, что она была другой, не такой как все остальные вороны, а она не могла понять: За что? Почему они меня ненавидят? Ей часто делали всякие гадости, а она продолжала отвечать добром на зло, чем еще больше злила остальных птиц в ее стае. В тот период ее жизни белая ворона не поникла. Она летала над верхушками </w:t>
      </w:r>
      <w:proofErr w:type="gramStart"/>
      <w:r w:rsidRPr="00B473A0">
        <w:rPr>
          <w:rFonts w:ascii="Century Gothic" w:eastAsia="Times New Roman" w:hAnsi="Century Gothic" w:cs="Times New Roman"/>
          <w:i/>
          <w:iCs/>
          <w:color w:val="212121"/>
          <w:sz w:val="24"/>
          <w:szCs w:val="24"/>
        </w:rPr>
        <w:t>деревьев</w:t>
      </w:r>
      <w:proofErr w:type="gramEnd"/>
      <w:r w:rsidRPr="00B473A0">
        <w:rPr>
          <w:rFonts w:ascii="Century Gothic" w:eastAsia="Times New Roman" w:hAnsi="Century Gothic" w:cs="Times New Roman"/>
          <w:i/>
          <w:iCs/>
          <w:color w:val="212121"/>
          <w:sz w:val="24"/>
          <w:szCs w:val="24"/>
        </w:rPr>
        <w:t xml:space="preserve"> гордо расправив крылья и подняв голову. «Вы </w:t>
      </w:r>
      <w:proofErr w:type="gramStart"/>
      <w:r w:rsidRPr="00B473A0">
        <w:rPr>
          <w:rFonts w:ascii="Century Gothic" w:eastAsia="Times New Roman" w:hAnsi="Century Gothic" w:cs="Times New Roman"/>
          <w:i/>
          <w:iCs/>
          <w:color w:val="212121"/>
          <w:sz w:val="24"/>
          <w:szCs w:val="24"/>
        </w:rPr>
        <w:t>посмотрите</w:t>
      </w:r>
      <w:proofErr w:type="gramEnd"/>
      <w:r w:rsidRPr="00B473A0">
        <w:rPr>
          <w:rFonts w:ascii="Century Gothic" w:eastAsia="Times New Roman" w:hAnsi="Century Gothic" w:cs="Times New Roman"/>
          <w:i/>
          <w:iCs/>
          <w:color w:val="212121"/>
          <w:sz w:val="24"/>
          <w:szCs w:val="24"/>
        </w:rPr>
        <w:t xml:space="preserve"> какая высокомерная!» — слышалось карканье со всех сторон. Но ворона была даже рада этому, она думала: «Зато теперь у </w:t>
      </w:r>
      <w:proofErr w:type="gramStart"/>
      <w:r w:rsidRPr="00B473A0">
        <w:rPr>
          <w:rFonts w:ascii="Century Gothic" w:eastAsia="Times New Roman" w:hAnsi="Century Gothic" w:cs="Times New Roman"/>
          <w:i/>
          <w:iCs/>
          <w:color w:val="212121"/>
          <w:sz w:val="24"/>
          <w:szCs w:val="24"/>
        </w:rPr>
        <w:t>них</w:t>
      </w:r>
      <w:proofErr w:type="gramEnd"/>
      <w:r w:rsidRPr="00B473A0">
        <w:rPr>
          <w:rFonts w:ascii="Century Gothic" w:eastAsia="Times New Roman" w:hAnsi="Century Gothic" w:cs="Times New Roman"/>
          <w:i/>
          <w:iCs/>
          <w:color w:val="212121"/>
          <w:sz w:val="24"/>
          <w:szCs w:val="24"/>
        </w:rPr>
        <w:t xml:space="preserve"> хотя бы есть причина для ненависти». Шли годы, белая ворона стала очень сильной, выносливой, многие ей завидовали и от этого еще больше ненавидели</w:t>
      </w:r>
      <w:proofErr w:type="gramStart"/>
      <w:r w:rsidRPr="00B473A0">
        <w:rPr>
          <w:rFonts w:ascii="Century Gothic" w:eastAsia="Times New Roman" w:hAnsi="Century Gothic" w:cs="Times New Roman"/>
          <w:i/>
          <w:iCs/>
          <w:color w:val="212121"/>
          <w:sz w:val="24"/>
          <w:szCs w:val="24"/>
        </w:rPr>
        <w:t>… И</w:t>
      </w:r>
      <w:proofErr w:type="gramEnd"/>
      <w:r w:rsidRPr="00B473A0">
        <w:rPr>
          <w:rFonts w:ascii="Century Gothic" w:eastAsia="Times New Roman" w:hAnsi="Century Gothic" w:cs="Times New Roman"/>
          <w:i/>
          <w:iCs/>
          <w:color w:val="212121"/>
          <w:sz w:val="24"/>
          <w:szCs w:val="24"/>
        </w:rPr>
        <w:t> тут белая ворона решилась на отчаянный шаг — улететь, покинуть свою стаю, ведь возможно где-то существует царство белых птиц, где ее примут, полюбят, она не будет одинокой. И она пошла на этот шаг</w:t>
      </w:r>
      <w:proofErr w:type="gramStart"/>
      <w:r w:rsidRPr="00B473A0">
        <w:rPr>
          <w:rFonts w:ascii="Century Gothic" w:eastAsia="Times New Roman" w:hAnsi="Century Gothic" w:cs="Times New Roman"/>
          <w:i/>
          <w:iCs/>
          <w:color w:val="212121"/>
          <w:sz w:val="24"/>
          <w:szCs w:val="24"/>
        </w:rPr>
        <w:t>… Н</w:t>
      </w:r>
      <w:proofErr w:type="gramEnd"/>
      <w:r w:rsidRPr="00B473A0">
        <w:rPr>
          <w:rFonts w:ascii="Century Gothic" w:eastAsia="Times New Roman" w:hAnsi="Century Gothic" w:cs="Times New Roman"/>
          <w:i/>
          <w:iCs/>
          <w:color w:val="212121"/>
          <w:sz w:val="24"/>
          <w:szCs w:val="24"/>
        </w:rPr>
        <w:t>а совете стаи обсуждали эту белую ворону: — Она улетела, а все-таки она не была такой уж плохой вороной, какой мы ее считали. — Да, она оставила после себя много добра. — А я был влюблен в нее с детства, но я не мог сказать ей об этом — ведь она другая, меня </w:t>
      </w:r>
      <w:proofErr w:type="gramStart"/>
      <w:r w:rsidRPr="00B473A0">
        <w:rPr>
          <w:rFonts w:ascii="Century Gothic" w:eastAsia="Times New Roman" w:hAnsi="Century Gothic" w:cs="Times New Roman"/>
          <w:i/>
          <w:iCs/>
          <w:color w:val="212121"/>
          <w:sz w:val="24"/>
          <w:szCs w:val="24"/>
        </w:rPr>
        <w:t>бы не</w:t>
      </w:r>
      <w:proofErr w:type="gramEnd"/>
      <w:r w:rsidRPr="00B473A0">
        <w:rPr>
          <w:rFonts w:ascii="Century Gothic" w:eastAsia="Times New Roman" w:hAnsi="Century Gothic" w:cs="Times New Roman"/>
          <w:i/>
          <w:iCs/>
          <w:color w:val="212121"/>
          <w:sz w:val="24"/>
          <w:szCs w:val="24"/>
        </w:rPr>
        <w:t> поняли остальные вороны в нашей стае. …А она все летела, в поисках сказочного царства белых птиц, где ее поймут, примут, полюбят. А на фоне алого заката можно было видеть силуэт летящей птицы, гордо расправившей крылья и поднявшей голову… Нужно быть  собой.     Всегда       собой,  изо    всех    сил    собой, и   тем   больше, чем  трудней:</w:t>
      </w:r>
    </w:p>
    <w:p w:rsidR="00B473A0" w:rsidRPr="00B473A0" w:rsidRDefault="00B473A0" w:rsidP="00B473A0">
      <w:pPr>
        <w:shd w:val="clear" w:color="auto" w:fill="FFFFFF"/>
        <w:spacing w:after="0" w:line="240" w:lineRule="auto"/>
        <w:rPr>
          <w:rFonts w:ascii="Century Gothic" w:eastAsia="Times New Roman" w:hAnsi="Century Gothic" w:cs="Helvetica"/>
          <w:color w:val="212121"/>
          <w:sz w:val="24"/>
          <w:szCs w:val="24"/>
        </w:rPr>
      </w:pPr>
      <w:r w:rsidRPr="00B473A0">
        <w:rPr>
          <w:rFonts w:ascii="Century Gothic" w:eastAsia="Times New Roman" w:hAnsi="Century Gothic" w:cs="Times New Roman"/>
          <w:i/>
          <w:iCs/>
          <w:color w:val="212121"/>
          <w:sz w:val="24"/>
          <w:szCs w:val="24"/>
        </w:rPr>
        <w:t>не примеривать чужие судьбы.</w:t>
      </w:r>
      <w:r w:rsidRPr="00B473A0">
        <w:rPr>
          <w:rFonts w:ascii="Century Gothic" w:eastAsia="Times New Roman" w:hAnsi="Century Gothic" w:cs="Helvetica"/>
          <w:color w:val="212121"/>
          <w:sz w:val="24"/>
          <w:szCs w:val="24"/>
        </w:rPr>
        <w:br/>
      </w:r>
      <w:r w:rsidRPr="00B473A0">
        <w:rPr>
          <w:rFonts w:ascii="Century Gothic" w:eastAsia="Times New Roman" w:hAnsi="Century Gothic" w:cs="Times New Roman"/>
          <w:color w:val="212121"/>
          <w:sz w:val="24"/>
          <w:szCs w:val="24"/>
        </w:rPr>
        <w:t>         Вопросы для учеников:</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 Как поступили  вороны?</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 Почему они плохо к ней относились?</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 Чему нас учит эта притча?</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 Как мы должны относиться друг к другу?</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 Как вы думаете, чему будет посвящен классный час?</w:t>
      </w:r>
    </w:p>
    <w:p w:rsidR="00B473A0" w:rsidRDefault="00B473A0" w:rsidP="00B473A0">
      <w:pPr>
        <w:shd w:val="clear" w:color="auto" w:fill="FFFFFF"/>
        <w:spacing w:after="0" w:line="240" w:lineRule="auto"/>
        <w:ind w:firstLine="567"/>
        <w:jc w:val="both"/>
        <w:rPr>
          <w:rFonts w:ascii="Century Gothic" w:eastAsia="Times New Roman" w:hAnsi="Century Gothic" w:cs="Times New Roman"/>
          <w:color w:val="212121"/>
          <w:sz w:val="24"/>
          <w:szCs w:val="24"/>
        </w:rPr>
      </w:pPr>
      <w:r w:rsidRPr="00B473A0">
        <w:rPr>
          <w:rFonts w:ascii="Century Gothic" w:eastAsia="Times New Roman" w:hAnsi="Century Gothic" w:cs="Times New Roman"/>
          <w:color w:val="212121"/>
          <w:sz w:val="24"/>
          <w:szCs w:val="24"/>
        </w:rPr>
        <w:t>- Как мы сформулируем тему классного часа?</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 </w:t>
      </w:r>
    </w:p>
    <w:p w:rsidR="00B473A0" w:rsidRPr="00B473A0" w:rsidRDefault="00B473A0" w:rsidP="00B473A0">
      <w:pPr>
        <w:pStyle w:val="a6"/>
        <w:numPr>
          <w:ilvl w:val="0"/>
          <w:numId w:val="13"/>
        </w:numPr>
        <w:shd w:val="clear" w:color="auto" w:fill="FFFFFF"/>
        <w:spacing w:after="0" w:line="240" w:lineRule="auto"/>
        <w:jc w:val="both"/>
        <w:rPr>
          <w:rFonts w:ascii="Century Gothic" w:eastAsia="Times New Roman" w:hAnsi="Century Gothic" w:cs="Times New Roman"/>
          <w:b/>
          <w:bCs/>
          <w:color w:val="212121"/>
          <w:sz w:val="24"/>
          <w:szCs w:val="24"/>
        </w:rPr>
      </w:pPr>
      <w:r w:rsidRPr="00B473A0">
        <w:rPr>
          <w:rFonts w:ascii="Century Gothic" w:eastAsia="Times New Roman" w:hAnsi="Century Gothic" w:cs="Times New Roman"/>
          <w:b/>
          <w:bCs/>
          <w:color w:val="212121"/>
          <w:sz w:val="24"/>
          <w:szCs w:val="24"/>
        </w:rPr>
        <w:lastRenderedPageBreak/>
        <w:t>  Чем люди отличаются друг от друга (слайд 3):</w:t>
      </w:r>
    </w:p>
    <w:p w:rsidR="00B473A0" w:rsidRPr="00B473A0" w:rsidRDefault="00B473A0" w:rsidP="00B473A0">
      <w:pPr>
        <w:shd w:val="clear" w:color="auto" w:fill="FFFFFF"/>
        <w:spacing w:after="0" w:line="240" w:lineRule="auto"/>
        <w:ind w:left="360"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Учитель:</w:t>
      </w:r>
      <w:r w:rsidRPr="00B473A0">
        <w:rPr>
          <w:rFonts w:ascii="Century Gothic" w:eastAsia="Times New Roman" w:hAnsi="Century Gothic" w:cs="Times New Roman"/>
          <w:color w:val="212121"/>
          <w:sz w:val="24"/>
          <w:szCs w:val="24"/>
        </w:rPr>
        <w:t> Ребята, мы с вами определили тему классного часа, и звучит она так: «Мы такие разные, но мы вместе». Посмотрите, чем же люди могут отличаться друг от друга.</w:t>
      </w:r>
    </w:p>
    <w:p w:rsidR="00B473A0" w:rsidRPr="00B473A0" w:rsidRDefault="00B473A0" w:rsidP="00B473A0">
      <w:pPr>
        <w:shd w:val="clear" w:color="auto" w:fill="FFFFFF"/>
        <w:spacing w:after="0" w:line="240" w:lineRule="auto"/>
        <w:ind w:left="360"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 Предполагаемые ответы детей: цвет кожи, волос, рост, вес, национальность и т.д.</w:t>
      </w:r>
    </w:p>
    <w:p w:rsidR="00B473A0" w:rsidRPr="00B473A0" w:rsidRDefault="00B473A0" w:rsidP="00B473A0">
      <w:pPr>
        <w:shd w:val="clear" w:color="auto" w:fill="FFFFFF"/>
        <w:spacing w:after="0" w:line="240" w:lineRule="auto"/>
        <w:ind w:left="360"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Учитель:</w:t>
      </w:r>
      <w:r w:rsidRPr="00B473A0">
        <w:rPr>
          <w:rFonts w:ascii="Century Gothic" w:eastAsia="Times New Roman" w:hAnsi="Century Gothic" w:cs="Times New Roman"/>
          <w:color w:val="212121"/>
          <w:sz w:val="24"/>
          <w:szCs w:val="24"/>
        </w:rPr>
        <w:t xml:space="preserve"> Правильно, ребята, молодцы! Все мы отличаемся друг от друга. И не только внешне, люди могут быть разных вероисповеданий, носить необычную одежду, иметь собственные традиции,  выражать свое мнение, которое не сходится </w:t>
      </w:r>
      <w:proofErr w:type="gramStart"/>
      <w:r w:rsidRPr="00B473A0">
        <w:rPr>
          <w:rFonts w:ascii="Century Gothic" w:eastAsia="Times New Roman" w:hAnsi="Century Gothic" w:cs="Times New Roman"/>
          <w:color w:val="212121"/>
          <w:sz w:val="24"/>
          <w:szCs w:val="24"/>
        </w:rPr>
        <w:t>с</w:t>
      </w:r>
      <w:proofErr w:type="gramEnd"/>
      <w:r w:rsidRPr="00B473A0">
        <w:rPr>
          <w:rFonts w:ascii="Century Gothic" w:eastAsia="Times New Roman" w:hAnsi="Century Gothic" w:cs="Times New Roman"/>
          <w:color w:val="212121"/>
          <w:sz w:val="24"/>
          <w:szCs w:val="24"/>
        </w:rPr>
        <w:t xml:space="preserve"> вашим. Таким образом, отличаться люди могут по разным признакам. Но несмотря, ни  на что относится друг у другу мы должны как к </w:t>
      </w:r>
      <w:proofErr w:type="gramStart"/>
      <w:r w:rsidRPr="00B473A0">
        <w:rPr>
          <w:rFonts w:ascii="Century Gothic" w:eastAsia="Times New Roman" w:hAnsi="Century Gothic" w:cs="Times New Roman"/>
          <w:color w:val="212121"/>
          <w:sz w:val="24"/>
          <w:szCs w:val="24"/>
        </w:rPr>
        <w:t>равным</w:t>
      </w:r>
      <w:proofErr w:type="gramEnd"/>
      <w:r w:rsidRPr="00B473A0">
        <w:rPr>
          <w:rFonts w:ascii="Century Gothic" w:eastAsia="Times New Roman" w:hAnsi="Century Gothic" w:cs="Times New Roman"/>
          <w:color w:val="212121"/>
          <w:sz w:val="24"/>
          <w:szCs w:val="24"/>
        </w:rPr>
        <w:t>!</w:t>
      </w:r>
    </w:p>
    <w:p w:rsidR="00B473A0" w:rsidRPr="00B473A0" w:rsidRDefault="00B473A0" w:rsidP="00B473A0">
      <w:pPr>
        <w:pStyle w:val="a6"/>
        <w:numPr>
          <w:ilvl w:val="0"/>
          <w:numId w:val="13"/>
        </w:numPr>
        <w:shd w:val="clear" w:color="auto" w:fill="FFFFFF"/>
        <w:spacing w:after="0" w:line="240" w:lineRule="auto"/>
        <w:jc w:val="both"/>
        <w:rPr>
          <w:rFonts w:ascii="Century Gothic" w:eastAsia="Times New Roman" w:hAnsi="Century Gothic" w:cs="Times New Roman"/>
          <w:b/>
          <w:bCs/>
          <w:color w:val="212121"/>
          <w:sz w:val="24"/>
          <w:szCs w:val="24"/>
        </w:rPr>
      </w:pPr>
      <w:r w:rsidRPr="00B473A0">
        <w:rPr>
          <w:rFonts w:ascii="Century Gothic" w:eastAsia="Times New Roman" w:hAnsi="Century Gothic" w:cs="Times New Roman"/>
          <w:b/>
          <w:bCs/>
          <w:color w:val="212121"/>
          <w:sz w:val="24"/>
          <w:szCs w:val="24"/>
        </w:rPr>
        <w:t> Знакомство с понятием «толерантность» (слайд 4)</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 xml:space="preserve">- Всё то, о чём вы сейчас говорили, предполагали, можно объединить, назвать одним словом «толерантность», которое имеет свою историю. Примерно 200 лет назад во Франции жил князь Талейран </w:t>
      </w:r>
      <w:proofErr w:type="spellStart"/>
      <w:r w:rsidRPr="00B473A0">
        <w:rPr>
          <w:rFonts w:ascii="Century Gothic" w:eastAsia="Times New Roman" w:hAnsi="Century Gothic" w:cs="Times New Roman"/>
          <w:color w:val="212121"/>
          <w:sz w:val="24"/>
          <w:szCs w:val="24"/>
        </w:rPr>
        <w:t>Перигор</w:t>
      </w:r>
      <w:proofErr w:type="spellEnd"/>
      <w:r w:rsidRPr="00B473A0">
        <w:rPr>
          <w:rFonts w:ascii="Century Gothic" w:eastAsia="Times New Roman" w:hAnsi="Century Gothic" w:cs="Times New Roman"/>
          <w:color w:val="212121"/>
          <w:sz w:val="24"/>
          <w:szCs w:val="24"/>
        </w:rPr>
        <w:t xml:space="preserve">. Он отличился тем, </w:t>
      </w:r>
      <w:proofErr w:type="gramStart"/>
      <w:r w:rsidRPr="00B473A0">
        <w:rPr>
          <w:rFonts w:ascii="Century Gothic" w:eastAsia="Times New Roman" w:hAnsi="Century Gothic" w:cs="Times New Roman"/>
          <w:color w:val="212121"/>
          <w:sz w:val="24"/>
          <w:szCs w:val="24"/>
        </w:rPr>
        <w:t>что</w:t>
      </w:r>
      <w:proofErr w:type="gramEnd"/>
      <w:r w:rsidRPr="00B473A0">
        <w:rPr>
          <w:rFonts w:ascii="Century Gothic" w:eastAsia="Times New Roman" w:hAnsi="Century Gothic" w:cs="Times New Roman"/>
          <w:color w:val="212121"/>
          <w:sz w:val="24"/>
          <w:szCs w:val="24"/>
        </w:rPr>
        <w:t xml:space="preserve"> несмотря на мирное или военное время в стране, он оставался неизменно министром иностранных дел. Это был человек, талантливый во многих областях, но, несомненно, более всего - в умении учитывать настроения окружающих, уважительно к ним относиться, искать решение проблем способом, наименее ущемляющим интересы других людей. И при этом сохранять свои собственные принципы, стремиться к тому, чтобы управлять ситуацией, а не слепо подчиняться обстоятельствам. От имени  этого  мудрого министра  появилось слово  ТОЛЕРАНТНОСТЬ, что в переводе  означает «терпение».</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Понятие «толерантность» для обычного российского сознания непривычно. Нам ближе наше российское слово – «терпимость».</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Терпимость – способность и умение терпеть, быть терпеливым, мириться  с чужим мнением.</w:t>
      </w:r>
    </w:p>
    <w:p w:rsidR="00B473A0" w:rsidRDefault="00B473A0" w:rsidP="00B473A0">
      <w:pPr>
        <w:shd w:val="clear" w:color="auto" w:fill="FFFFFF"/>
        <w:spacing w:after="0" w:line="240" w:lineRule="auto"/>
        <w:ind w:firstLine="567"/>
        <w:jc w:val="both"/>
        <w:rPr>
          <w:rFonts w:ascii="Century Gothic" w:eastAsia="Times New Roman" w:hAnsi="Century Gothic" w:cs="Times New Roman"/>
          <w:color w:val="212121"/>
          <w:sz w:val="24"/>
          <w:szCs w:val="24"/>
        </w:rPr>
      </w:pPr>
      <w:r w:rsidRPr="00B473A0">
        <w:rPr>
          <w:rFonts w:ascii="Century Gothic" w:eastAsia="Times New Roman" w:hAnsi="Century Gothic" w:cs="Times New Roman"/>
          <w:color w:val="212121"/>
          <w:sz w:val="24"/>
          <w:szCs w:val="24"/>
        </w:rPr>
        <w:t>16 ноября во всем мире отмечается Международный день толерантност</w:t>
      </w:r>
      <w:r>
        <w:rPr>
          <w:rFonts w:ascii="Century Gothic" w:eastAsia="Times New Roman" w:hAnsi="Century Gothic" w:cs="Times New Roman"/>
          <w:color w:val="212121"/>
          <w:sz w:val="24"/>
          <w:szCs w:val="24"/>
        </w:rPr>
        <w:t>ь.</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Что значит быть терпимым (слайд 5):</w:t>
      </w:r>
    </w:p>
    <w:p w:rsidR="00B473A0" w:rsidRPr="00B473A0" w:rsidRDefault="00B473A0" w:rsidP="00B473A0">
      <w:pPr>
        <w:pStyle w:val="a6"/>
        <w:numPr>
          <w:ilvl w:val="0"/>
          <w:numId w:val="13"/>
        </w:numPr>
        <w:shd w:val="clear" w:color="auto" w:fill="FFFFFF"/>
        <w:spacing w:after="0" w:line="240" w:lineRule="auto"/>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Cs/>
          <w:color w:val="212121"/>
          <w:sz w:val="24"/>
          <w:szCs w:val="24"/>
        </w:rPr>
        <w:t>Учитель:</w:t>
      </w:r>
      <w:r w:rsidRPr="00B473A0">
        <w:rPr>
          <w:rFonts w:ascii="Century Gothic" w:eastAsia="Times New Roman" w:hAnsi="Century Gothic" w:cs="Times New Roman"/>
          <w:color w:val="212121"/>
          <w:sz w:val="24"/>
          <w:szCs w:val="24"/>
        </w:rPr>
        <w:t> Ребята, как, по-вашему, что значит быть терпимым?</w:t>
      </w:r>
    </w:p>
    <w:p w:rsidR="00B473A0" w:rsidRPr="00B473A0" w:rsidRDefault="00B473A0" w:rsidP="00B473A0">
      <w:pPr>
        <w:shd w:val="clear" w:color="auto" w:fill="FFFFFF"/>
        <w:spacing w:after="0" w:line="240" w:lineRule="auto"/>
        <w:ind w:left="360" w:firstLine="567"/>
        <w:jc w:val="both"/>
        <w:rPr>
          <w:rFonts w:ascii="Century Gothic" w:eastAsia="Times New Roman" w:hAnsi="Century Gothic" w:cs="Times New Roman"/>
          <w:color w:val="212121"/>
          <w:sz w:val="24"/>
          <w:szCs w:val="24"/>
        </w:rPr>
      </w:pPr>
      <w:r w:rsidRPr="00B473A0">
        <w:rPr>
          <w:rFonts w:ascii="Century Gothic" w:eastAsia="Times New Roman" w:hAnsi="Century Gothic" w:cs="Times New Roman"/>
          <w:bCs/>
          <w:color w:val="212121"/>
          <w:sz w:val="24"/>
          <w:szCs w:val="24"/>
        </w:rPr>
        <w:t>Ответы детей:</w:t>
      </w:r>
      <w:r w:rsidRPr="00B473A0">
        <w:rPr>
          <w:rFonts w:ascii="Century Gothic" w:eastAsia="Times New Roman" w:hAnsi="Century Gothic" w:cs="Times New Roman"/>
          <w:color w:val="212121"/>
          <w:sz w:val="24"/>
          <w:szCs w:val="24"/>
        </w:rPr>
        <w:t> это  значит принимать, прощать, признавать, понимать, позволять, допускать.</w:t>
      </w:r>
    </w:p>
    <w:p w:rsidR="00B473A0" w:rsidRPr="00B473A0" w:rsidRDefault="00B473A0" w:rsidP="00B473A0">
      <w:pPr>
        <w:pStyle w:val="a6"/>
        <w:numPr>
          <w:ilvl w:val="0"/>
          <w:numId w:val="13"/>
        </w:numPr>
        <w:shd w:val="clear" w:color="auto" w:fill="FFFFFF"/>
        <w:spacing w:after="0" w:line="240" w:lineRule="auto"/>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  Изучение правил толерантного общения (слайд 6):</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Учитель:</w:t>
      </w:r>
      <w:r w:rsidRPr="00B473A0">
        <w:rPr>
          <w:rFonts w:ascii="Century Gothic" w:eastAsia="Times New Roman" w:hAnsi="Century Gothic" w:cs="Times New Roman"/>
          <w:color w:val="212121"/>
          <w:sz w:val="24"/>
          <w:szCs w:val="24"/>
        </w:rPr>
        <w:t> А теперь поговорим о правилах толерантного общения:</w:t>
      </w:r>
    </w:p>
    <w:p w:rsidR="00B473A0" w:rsidRPr="00B473A0" w:rsidRDefault="00B473A0" w:rsidP="00B473A0">
      <w:pPr>
        <w:numPr>
          <w:ilvl w:val="0"/>
          <w:numId w:val="8"/>
        </w:numPr>
        <w:shd w:val="clear" w:color="auto" w:fill="FFFFFF"/>
        <w:spacing w:after="0" w:line="240" w:lineRule="auto"/>
        <w:ind w:left="0" w:firstLine="567"/>
        <w:jc w:val="both"/>
        <w:rPr>
          <w:rFonts w:ascii="Century Gothic" w:eastAsia="Times New Roman" w:hAnsi="Century Gothic" w:cs="Times New Roman"/>
          <w:color w:val="212121"/>
          <w:sz w:val="24"/>
          <w:szCs w:val="24"/>
        </w:rPr>
      </w:pPr>
      <w:r w:rsidRPr="00B473A0">
        <w:rPr>
          <w:rFonts w:ascii="Century Gothic" w:eastAsia="Times New Roman" w:hAnsi="Century Gothic" w:cs="Times New Roman"/>
          <w:i/>
          <w:iCs/>
          <w:color w:val="212121"/>
          <w:sz w:val="24"/>
          <w:szCs w:val="24"/>
        </w:rPr>
        <w:t>Уважай собеседника.</w:t>
      </w:r>
    </w:p>
    <w:p w:rsidR="00B473A0" w:rsidRPr="00B473A0" w:rsidRDefault="00B473A0" w:rsidP="00B473A0">
      <w:pPr>
        <w:numPr>
          <w:ilvl w:val="0"/>
          <w:numId w:val="8"/>
        </w:numPr>
        <w:shd w:val="clear" w:color="auto" w:fill="FFFFFF"/>
        <w:spacing w:after="0" w:line="240" w:lineRule="auto"/>
        <w:ind w:left="0" w:firstLine="567"/>
        <w:jc w:val="both"/>
        <w:rPr>
          <w:rFonts w:ascii="Century Gothic" w:eastAsia="Times New Roman" w:hAnsi="Century Gothic" w:cs="Times New Roman"/>
          <w:color w:val="212121"/>
          <w:sz w:val="24"/>
          <w:szCs w:val="24"/>
        </w:rPr>
      </w:pPr>
      <w:r w:rsidRPr="00B473A0">
        <w:rPr>
          <w:rFonts w:ascii="Century Gothic" w:eastAsia="Times New Roman" w:hAnsi="Century Gothic" w:cs="Times New Roman"/>
          <w:i/>
          <w:iCs/>
          <w:color w:val="212121"/>
          <w:sz w:val="24"/>
          <w:szCs w:val="24"/>
        </w:rPr>
        <w:t>Старайся понять то, о чем говорят другие</w:t>
      </w:r>
    </w:p>
    <w:p w:rsidR="00B473A0" w:rsidRPr="00B473A0" w:rsidRDefault="00B473A0" w:rsidP="00B473A0">
      <w:pPr>
        <w:numPr>
          <w:ilvl w:val="0"/>
          <w:numId w:val="8"/>
        </w:numPr>
        <w:shd w:val="clear" w:color="auto" w:fill="FFFFFF"/>
        <w:spacing w:after="0" w:line="240" w:lineRule="auto"/>
        <w:ind w:left="0" w:firstLine="567"/>
        <w:jc w:val="both"/>
        <w:rPr>
          <w:rFonts w:ascii="Century Gothic" w:eastAsia="Times New Roman" w:hAnsi="Century Gothic" w:cs="Times New Roman"/>
          <w:color w:val="212121"/>
          <w:sz w:val="24"/>
          <w:szCs w:val="24"/>
        </w:rPr>
      </w:pPr>
      <w:r w:rsidRPr="00B473A0">
        <w:rPr>
          <w:rFonts w:ascii="Century Gothic" w:eastAsia="Times New Roman" w:hAnsi="Century Gothic" w:cs="Times New Roman"/>
          <w:i/>
          <w:iCs/>
          <w:color w:val="212121"/>
          <w:sz w:val="24"/>
          <w:szCs w:val="24"/>
        </w:rPr>
        <w:t>Отстаивай свое мнение тактично.</w:t>
      </w:r>
    </w:p>
    <w:p w:rsidR="00B473A0" w:rsidRPr="00B473A0" w:rsidRDefault="00B473A0" w:rsidP="00B473A0">
      <w:pPr>
        <w:numPr>
          <w:ilvl w:val="0"/>
          <w:numId w:val="8"/>
        </w:numPr>
        <w:shd w:val="clear" w:color="auto" w:fill="FFFFFF"/>
        <w:spacing w:after="0" w:line="240" w:lineRule="auto"/>
        <w:ind w:left="0" w:firstLine="567"/>
        <w:jc w:val="both"/>
        <w:rPr>
          <w:rFonts w:ascii="Century Gothic" w:eastAsia="Times New Roman" w:hAnsi="Century Gothic" w:cs="Times New Roman"/>
          <w:color w:val="212121"/>
          <w:sz w:val="24"/>
          <w:szCs w:val="24"/>
        </w:rPr>
      </w:pPr>
      <w:r w:rsidRPr="00B473A0">
        <w:rPr>
          <w:rFonts w:ascii="Century Gothic" w:eastAsia="Times New Roman" w:hAnsi="Century Gothic" w:cs="Times New Roman"/>
          <w:i/>
          <w:iCs/>
          <w:color w:val="212121"/>
          <w:sz w:val="24"/>
          <w:szCs w:val="24"/>
        </w:rPr>
        <w:t>Ищи лучшие аргументы.</w:t>
      </w:r>
    </w:p>
    <w:p w:rsidR="00B473A0" w:rsidRPr="00B473A0" w:rsidRDefault="00B473A0" w:rsidP="00B473A0">
      <w:pPr>
        <w:numPr>
          <w:ilvl w:val="0"/>
          <w:numId w:val="8"/>
        </w:numPr>
        <w:shd w:val="clear" w:color="auto" w:fill="FFFFFF"/>
        <w:spacing w:after="0" w:line="240" w:lineRule="auto"/>
        <w:ind w:left="0" w:firstLine="567"/>
        <w:jc w:val="both"/>
        <w:rPr>
          <w:rFonts w:ascii="Century Gothic" w:eastAsia="Times New Roman" w:hAnsi="Century Gothic" w:cs="Times New Roman"/>
          <w:color w:val="212121"/>
          <w:sz w:val="24"/>
          <w:szCs w:val="24"/>
        </w:rPr>
      </w:pPr>
      <w:r w:rsidRPr="00B473A0">
        <w:rPr>
          <w:rFonts w:ascii="Century Gothic" w:eastAsia="Times New Roman" w:hAnsi="Century Gothic" w:cs="Times New Roman"/>
          <w:i/>
          <w:iCs/>
          <w:color w:val="212121"/>
          <w:sz w:val="24"/>
          <w:szCs w:val="24"/>
        </w:rPr>
        <w:t xml:space="preserve">Будь справедливым, готовым признать правоту </w:t>
      </w:r>
      <w:proofErr w:type="gramStart"/>
      <w:r w:rsidRPr="00B473A0">
        <w:rPr>
          <w:rFonts w:ascii="Century Gothic" w:eastAsia="Times New Roman" w:hAnsi="Century Gothic" w:cs="Times New Roman"/>
          <w:i/>
          <w:iCs/>
          <w:color w:val="212121"/>
          <w:sz w:val="24"/>
          <w:szCs w:val="24"/>
        </w:rPr>
        <w:t>другого</w:t>
      </w:r>
      <w:proofErr w:type="gramEnd"/>
      <w:r w:rsidRPr="00B473A0">
        <w:rPr>
          <w:rFonts w:ascii="Century Gothic" w:eastAsia="Times New Roman" w:hAnsi="Century Gothic" w:cs="Times New Roman"/>
          <w:i/>
          <w:iCs/>
          <w:color w:val="212121"/>
          <w:sz w:val="24"/>
          <w:szCs w:val="24"/>
        </w:rPr>
        <w:t>.</w:t>
      </w:r>
    </w:p>
    <w:p w:rsidR="00B473A0" w:rsidRPr="00B473A0" w:rsidRDefault="00B473A0" w:rsidP="00B473A0">
      <w:pPr>
        <w:numPr>
          <w:ilvl w:val="0"/>
          <w:numId w:val="8"/>
        </w:numPr>
        <w:shd w:val="clear" w:color="auto" w:fill="FFFFFF"/>
        <w:spacing w:after="0" w:line="240" w:lineRule="auto"/>
        <w:ind w:left="0" w:firstLine="567"/>
        <w:jc w:val="both"/>
        <w:rPr>
          <w:rFonts w:ascii="Century Gothic" w:eastAsia="Times New Roman" w:hAnsi="Century Gothic" w:cs="Times New Roman"/>
          <w:color w:val="212121"/>
          <w:sz w:val="24"/>
          <w:szCs w:val="24"/>
        </w:rPr>
      </w:pPr>
      <w:r w:rsidRPr="00B473A0">
        <w:rPr>
          <w:rFonts w:ascii="Century Gothic" w:eastAsia="Times New Roman" w:hAnsi="Century Gothic" w:cs="Times New Roman"/>
          <w:i/>
          <w:iCs/>
          <w:color w:val="212121"/>
          <w:sz w:val="24"/>
          <w:szCs w:val="24"/>
        </w:rPr>
        <w:t>Стремись учитывать интересы других</w:t>
      </w:r>
    </w:p>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 </w:t>
      </w:r>
    </w:p>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Физкультминутка</w:t>
      </w:r>
    </w:p>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Мы все вместе улыбнемся,</w:t>
      </w:r>
    </w:p>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Подмигнем слегка друг другу,</w:t>
      </w:r>
    </w:p>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Вправо, влево повернемся</w:t>
      </w:r>
    </w:p>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(повороты влев</w:t>
      </w:r>
      <w:proofErr w:type="gramStart"/>
      <w:r w:rsidRPr="00B473A0">
        <w:rPr>
          <w:rFonts w:ascii="Century Gothic" w:eastAsia="Times New Roman" w:hAnsi="Century Gothic" w:cs="Times New Roman"/>
          <w:color w:val="212121"/>
          <w:sz w:val="24"/>
          <w:szCs w:val="24"/>
        </w:rPr>
        <w:t>о-</w:t>
      </w:r>
      <w:proofErr w:type="gramEnd"/>
      <w:r w:rsidRPr="00B473A0">
        <w:rPr>
          <w:rFonts w:ascii="Century Gothic" w:eastAsia="Times New Roman" w:hAnsi="Century Gothic" w:cs="Times New Roman"/>
          <w:color w:val="212121"/>
          <w:sz w:val="24"/>
          <w:szCs w:val="24"/>
        </w:rPr>
        <w:t xml:space="preserve"> вправо)</w:t>
      </w:r>
    </w:p>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lastRenderedPageBreak/>
        <w:t>И кивнем затем по кругу.</w:t>
      </w:r>
    </w:p>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 xml:space="preserve">(наклоны </w:t>
      </w:r>
      <w:proofErr w:type="spellStart"/>
      <w:r w:rsidRPr="00B473A0">
        <w:rPr>
          <w:rFonts w:ascii="Century Gothic" w:eastAsia="Times New Roman" w:hAnsi="Century Gothic" w:cs="Times New Roman"/>
          <w:color w:val="212121"/>
          <w:sz w:val="24"/>
          <w:szCs w:val="24"/>
        </w:rPr>
        <w:t>влево-вправо</w:t>
      </w:r>
      <w:proofErr w:type="spellEnd"/>
      <w:r w:rsidRPr="00B473A0">
        <w:rPr>
          <w:rFonts w:ascii="Century Gothic" w:eastAsia="Times New Roman" w:hAnsi="Century Gothic" w:cs="Times New Roman"/>
          <w:color w:val="212121"/>
          <w:sz w:val="24"/>
          <w:szCs w:val="24"/>
        </w:rPr>
        <w:t>)</w:t>
      </w:r>
    </w:p>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Все идеи победили,</w:t>
      </w:r>
    </w:p>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Вверх взметнулись наши руки.</w:t>
      </w:r>
    </w:p>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(поднимают руки вверх- вниз)</w:t>
      </w:r>
    </w:p>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Груз забот с себя стряхнули</w:t>
      </w:r>
    </w:p>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И продолжим путь науки.</w:t>
      </w:r>
    </w:p>
    <w:p w:rsidR="00B473A0" w:rsidRPr="00B473A0" w:rsidRDefault="00B473A0" w:rsidP="00B473A0">
      <w:pPr>
        <w:shd w:val="clear" w:color="auto" w:fill="FFFFFF"/>
        <w:spacing w:after="0" w:line="240" w:lineRule="auto"/>
        <w:jc w:val="center"/>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(встряхнули кистями рук)</w:t>
      </w:r>
    </w:p>
    <w:p w:rsidR="00B473A0" w:rsidRPr="00B473A0" w:rsidRDefault="00B473A0" w:rsidP="00B473A0">
      <w:pPr>
        <w:shd w:val="clear" w:color="auto" w:fill="FFFFFF"/>
        <w:spacing w:after="0" w:line="240" w:lineRule="auto"/>
        <w:ind w:left="709"/>
        <w:jc w:val="center"/>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Упражнение «Сходства и различия» (слайд 7)</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Учитель:</w:t>
      </w:r>
      <w:r w:rsidRPr="00B473A0">
        <w:rPr>
          <w:rFonts w:ascii="Century Gothic" w:eastAsia="Times New Roman" w:hAnsi="Century Gothic" w:cs="Times New Roman"/>
          <w:color w:val="212121"/>
          <w:sz w:val="24"/>
          <w:szCs w:val="24"/>
        </w:rPr>
        <w:t> Все мы разные, но все мы люди, что-то объединяет нас, в чем-то мы отличаемся, давайте подумаем, в чем мы похожи, а что делает нас непохожими на других.</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Задание для учеников: ученики  в группе делятся на пары и называют по 2 схожие черты и 2 отличающие их черты.</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Как влияют сходства и различия людей на жизнь общества?</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Национальность влияет на взаимоотношения людей?</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Как общаются между собой пожилые и молодые люди?</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Как сказывается на общении с другими людьми наличие физических недостатков у человека?</w:t>
      </w:r>
    </w:p>
    <w:p w:rsidR="00B473A0" w:rsidRDefault="00B473A0" w:rsidP="00B473A0">
      <w:pPr>
        <w:shd w:val="clear" w:color="auto" w:fill="FFFFFF"/>
        <w:spacing w:after="0" w:line="240" w:lineRule="auto"/>
        <w:ind w:firstLine="567"/>
        <w:jc w:val="both"/>
        <w:rPr>
          <w:rFonts w:ascii="Century Gothic" w:eastAsia="Times New Roman" w:hAnsi="Century Gothic" w:cs="Times New Roman"/>
          <w:color w:val="212121"/>
          <w:sz w:val="24"/>
          <w:szCs w:val="24"/>
        </w:rPr>
      </w:pPr>
      <w:r w:rsidRPr="00B473A0">
        <w:rPr>
          <w:rFonts w:ascii="Century Gothic" w:eastAsia="Times New Roman" w:hAnsi="Century Gothic" w:cs="Times New Roman"/>
          <w:color w:val="212121"/>
          <w:sz w:val="24"/>
          <w:szCs w:val="24"/>
        </w:rPr>
        <w:t xml:space="preserve">А теперь за 30 секунд вам предлагается объединиться в группы по различным признакам: пол, цвет волос, гороскоп, рост, цвет глаз и </w:t>
      </w:r>
      <w:proofErr w:type="spellStart"/>
      <w:r w:rsidRPr="00B473A0">
        <w:rPr>
          <w:rFonts w:ascii="Century Gothic" w:eastAsia="Times New Roman" w:hAnsi="Century Gothic" w:cs="Times New Roman"/>
          <w:color w:val="212121"/>
          <w:sz w:val="24"/>
          <w:szCs w:val="24"/>
        </w:rPr>
        <w:t>т</w:t>
      </w:r>
      <w:proofErr w:type="gramStart"/>
      <w:r w:rsidRPr="00B473A0">
        <w:rPr>
          <w:rFonts w:ascii="Century Gothic" w:eastAsia="Times New Roman" w:hAnsi="Century Gothic" w:cs="Times New Roman"/>
          <w:color w:val="212121"/>
          <w:sz w:val="24"/>
          <w:szCs w:val="24"/>
        </w:rPr>
        <w:t>.д</w:t>
      </w:r>
      <w:proofErr w:type="spellEnd"/>
      <w:proofErr w:type="gramEnd"/>
    </w:p>
    <w:p w:rsidR="00B473A0" w:rsidRPr="00B473A0" w:rsidRDefault="00B473A0" w:rsidP="00B473A0">
      <w:pPr>
        <w:pStyle w:val="a6"/>
        <w:numPr>
          <w:ilvl w:val="0"/>
          <w:numId w:val="13"/>
        </w:numPr>
        <w:shd w:val="clear" w:color="auto" w:fill="FFFFFF"/>
        <w:spacing w:after="0" w:line="240" w:lineRule="auto"/>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  Упражнение «Дерево толерантности» (слайд 8)</w:t>
      </w:r>
      <w:r w:rsidRPr="00B473A0">
        <w:rPr>
          <w:rFonts w:ascii="Century Gothic" w:eastAsia="Times New Roman" w:hAnsi="Century Gothic" w:cs="Times New Roman"/>
          <w:color w:val="212121"/>
          <w:sz w:val="24"/>
          <w:szCs w:val="24"/>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Учитель:</w:t>
      </w:r>
      <w:r w:rsidRPr="00B473A0">
        <w:rPr>
          <w:rFonts w:ascii="Century Gothic" w:eastAsia="Times New Roman" w:hAnsi="Century Gothic" w:cs="Times New Roman"/>
          <w:color w:val="212121"/>
          <w:sz w:val="24"/>
          <w:szCs w:val="24"/>
        </w:rPr>
        <w:t> Вырастим наше собственное дерево толерантности. Пусть наше дерево зазеленеет, и на нем распустятся листочки. Напишите на листочке свои пожелания, советы, что нужно сделать, чтобы наш класс, школа, город, страна стали пространством толерантности, то есть, чтобы отношения стали как можно более уважительными, дружелюбными, чтобы мы были терпимее друг к другу. А теперь приклеим их на дерево.</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(Дети на листочках бумаги в форме листа какого-либо дерева пишут, что надо сделать, чтобы сделать «Пространством толерантности», листочки наклеиваются на символический рисунок дерева без листьев, и он вывешивается).</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00000A"/>
          <w:sz w:val="24"/>
          <w:szCs w:val="24"/>
          <w:shd w:val="clear" w:color="auto" w:fill="FFFFFF"/>
        </w:rPr>
        <w:t>Возможные варианты:</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i/>
          <w:iCs/>
          <w:color w:val="212121"/>
          <w:sz w:val="24"/>
          <w:szCs w:val="24"/>
        </w:rPr>
        <w:t xml:space="preserve">Помогать друг другу, быть дружнее, защищать </w:t>
      </w:r>
      <w:proofErr w:type="gramStart"/>
      <w:r w:rsidRPr="00B473A0">
        <w:rPr>
          <w:rFonts w:ascii="Century Gothic" w:eastAsia="Times New Roman" w:hAnsi="Century Gothic" w:cs="Times New Roman"/>
          <w:i/>
          <w:iCs/>
          <w:color w:val="212121"/>
          <w:sz w:val="24"/>
          <w:szCs w:val="24"/>
        </w:rPr>
        <w:t>слабых</w:t>
      </w:r>
      <w:proofErr w:type="gramEnd"/>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i/>
          <w:iCs/>
          <w:color w:val="212121"/>
          <w:sz w:val="24"/>
          <w:szCs w:val="24"/>
        </w:rPr>
        <w:t>Не ссориться, стараться понять друг друга</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i/>
          <w:iCs/>
          <w:color w:val="212121"/>
          <w:sz w:val="24"/>
          <w:szCs w:val="24"/>
        </w:rPr>
        <w:t>Не обращать внимания на национальность, вероисповедание, внешность, привычки</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i/>
          <w:iCs/>
          <w:color w:val="212121"/>
          <w:sz w:val="24"/>
          <w:szCs w:val="24"/>
        </w:rPr>
        <w:t>Больше общаться, узнавать друг друга</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i/>
          <w:iCs/>
          <w:color w:val="212121"/>
          <w:sz w:val="24"/>
          <w:szCs w:val="24"/>
        </w:rPr>
        <w:t>Уважать друг друга, стараться самому стать лучше.</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Вывод</w:t>
      </w:r>
      <w:r w:rsidRPr="00B473A0">
        <w:rPr>
          <w:rFonts w:ascii="Century Gothic" w:eastAsia="Times New Roman" w:hAnsi="Century Gothic" w:cs="Times New Roman"/>
          <w:color w:val="212121"/>
          <w:sz w:val="24"/>
          <w:szCs w:val="24"/>
        </w:rPr>
        <w:t>: В каждом человеке можно найти не только отличные, но и схожие черты. О человеке судят по тому, какая у него внешность, профессия, вера, как он строит отношения в семье и с окружающими. Сделав добро, человек сам становится лучше, чище и светлее. Это толерантный путь развития личности</w:t>
      </w:r>
      <w:proofErr w:type="gramStart"/>
      <w:r w:rsidRPr="00B473A0">
        <w:rPr>
          <w:rFonts w:ascii="Century Gothic" w:eastAsia="Times New Roman" w:hAnsi="Century Gothic" w:cs="Times New Roman"/>
          <w:color w:val="212121"/>
          <w:sz w:val="24"/>
          <w:szCs w:val="24"/>
        </w:rPr>
        <w:t>.</w:t>
      </w:r>
      <w:proofErr w:type="gramEnd"/>
      <w:r w:rsidRPr="00B473A0">
        <w:rPr>
          <w:rFonts w:ascii="Century Gothic" w:eastAsia="Times New Roman" w:hAnsi="Century Gothic" w:cs="Times New Roman"/>
          <w:color w:val="212121"/>
          <w:sz w:val="24"/>
          <w:szCs w:val="24"/>
        </w:rPr>
        <w:t xml:space="preserve"> – </w:t>
      </w:r>
      <w:proofErr w:type="gramStart"/>
      <w:r w:rsidRPr="00B473A0">
        <w:rPr>
          <w:rFonts w:ascii="Century Gothic" w:eastAsia="Times New Roman" w:hAnsi="Century Gothic" w:cs="Times New Roman"/>
          <w:color w:val="212121"/>
          <w:sz w:val="24"/>
          <w:szCs w:val="24"/>
        </w:rPr>
        <w:t>э</w:t>
      </w:r>
      <w:proofErr w:type="gramEnd"/>
      <w:r w:rsidRPr="00B473A0">
        <w:rPr>
          <w:rFonts w:ascii="Century Gothic" w:eastAsia="Times New Roman" w:hAnsi="Century Gothic" w:cs="Times New Roman"/>
          <w:color w:val="212121"/>
          <w:sz w:val="24"/>
          <w:szCs w:val="24"/>
        </w:rPr>
        <w:t>тим самым мы говорим о Сотрудничестве и принятии человека таким каким он есть.</w:t>
      </w:r>
    </w:p>
    <w:p w:rsidR="00B473A0" w:rsidRDefault="00B473A0" w:rsidP="00B473A0">
      <w:pPr>
        <w:shd w:val="clear" w:color="auto" w:fill="FFFFFF"/>
        <w:spacing w:after="0" w:line="240" w:lineRule="auto"/>
        <w:jc w:val="both"/>
        <w:rPr>
          <w:rFonts w:ascii="Century Gothic" w:eastAsia="Times New Roman" w:hAnsi="Century Gothic" w:cs="Times New Roman"/>
          <w:b/>
          <w:bCs/>
          <w:i/>
          <w:iCs/>
          <w:color w:val="212121"/>
          <w:sz w:val="24"/>
          <w:szCs w:val="24"/>
        </w:rPr>
      </w:pPr>
      <w:r w:rsidRPr="00B473A0">
        <w:rPr>
          <w:rFonts w:ascii="Century Gothic" w:eastAsia="Times New Roman" w:hAnsi="Century Gothic" w:cs="Times New Roman"/>
          <w:b/>
          <w:bCs/>
          <w:i/>
          <w:iCs/>
          <w:color w:val="212121"/>
          <w:sz w:val="24"/>
          <w:szCs w:val="24"/>
        </w:rPr>
        <w:t> </w:t>
      </w:r>
    </w:p>
    <w:p w:rsidR="00B473A0" w:rsidRPr="00B473A0" w:rsidRDefault="00B473A0" w:rsidP="00B473A0">
      <w:pPr>
        <w:pStyle w:val="a6"/>
        <w:numPr>
          <w:ilvl w:val="0"/>
          <w:numId w:val="13"/>
        </w:numPr>
        <w:shd w:val="clear" w:color="auto" w:fill="FFFFFF"/>
        <w:spacing w:after="0" w:line="240" w:lineRule="auto"/>
        <w:jc w:val="both"/>
        <w:rPr>
          <w:rFonts w:ascii="Century Gothic" w:eastAsia="Times New Roman" w:hAnsi="Century Gothic" w:cs="Times New Roman"/>
          <w:b/>
          <w:bCs/>
          <w:i/>
          <w:iCs/>
          <w:color w:val="212121"/>
          <w:sz w:val="24"/>
          <w:szCs w:val="24"/>
        </w:rPr>
      </w:pPr>
      <w:r w:rsidRPr="00B473A0">
        <w:rPr>
          <w:rFonts w:ascii="Century Gothic" w:eastAsia="Times New Roman" w:hAnsi="Century Gothic" w:cs="Times New Roman"/>
          <w:b/>
          <w:bCs/>
          <w:color w:val="212121"/>
          <w:sz w:val="24"/>
          <w:szCs w:val="24"/>
        </w:rPr>
        <w:t> Итог, рефлексия (слайд 9):</w:t>
      </w:r>
    </w:p>
    <w:p w:rsidR="00B473A0" w:rsidRPr="00B473A0" w:rsidRDefault="00B473A0" w:rsidP="00B473A0">
      <w:pPr>
        <w:shd w:val="clear" w:color="auto" w:fill="FFFFFF"/>
        <w:spacing w:after="0" w:line="240" w:lineRule="auto"/>
        <w:ind w:left="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lastRenderedPageBreak/>
        <w:t>Вопросы для учеников:</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 Какой теме был посвящен наш классный час?</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 Что такое толерантность?</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-Как мы должны относиться друг к другу?</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 - Что запомнилось больше всего?</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 С каким настроением вы уйдете с классного часа?</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Учитель:</w:t>
      </w:r>
      <w:r w:rsidRPr="00B473A0">
        <w:rPr>
          <w:rFonts w:ascii="Century Gothic" w:eastAsia="Times New Roman" w:hAnsi="Century Gothic" w:cs="Times New Roman"/>
          <w:color w:val="212121"/>
          <w:sz w:val="24"/>
          <w:szCs w:val="24"/>
        </w:rPr>
        <w:t xml:space="preserve">  В завершение классного часа мне хочется сказать, что класс – это маленькая семья. И наш класс можно назвать семьей, и все мы здесь разные. Кто-то выше ростом, кто-то ниже, есть ребята разных национальностей, кто-то с темными волосами, кто-то </w:t>
      </w:r>
      <w:proofErr w:type="gramStart"/>
      <w:r w:rsidRPr="00B473A0">
        <w:rPr>
          <w:rFonts w:ascii="Century Gothic" w:eastAsia="Times New Roman" w:hAnsi="Century Gothic" w:cs="Times New Roman"/>
          <w:color w:val="212121"/>
          <w:sz w:val="24"/>
          <w:szCs w:val="24"/>
        </w:rPr>
        <w:t>со</w:t>
      </w:r>
      <w:proofErr w:type="gramEnd"/>
      <w:r w:rsidRPr="00B473A0">
        <w:rPr>
          <w:rFonts w:ascii="Century Gothic" w:eastAsia="Times New Roman" w:hAnsi="Century Gothic" w:cs="Times New Roman"/>
          <w:color w:val="212121"/>
          <w:sz w:val="24"/>
          <w:szCs w:val="24"/>
        </w:rPr>
        <w:t xml:space="preserve"> светлыми. Но хочется, чтобы в нашей семье всегда царили доброта, уважение, взаимопонимание и не было ссор.</w:t>
      </w:r>
    </w:p>
    <w:p w:rsidR="00B473A0" w:rsidRPr="00B473A0" w:rsidRDefault="00B473A0" w:rsidP="00B473A0">
      <w:pPr>
        <w:shd w:val="clear" w:color="auto" w:fill="FFFFFF"/>
        <w:spacing w:after="0" w:line="240" w:lineRule="auto"/>
        <w:ind w:firstLine="567"/>
        <w:jc w:val="center"/>
        <w:rPr>
          <w:rFonts w:ascii="Century Gothic" w:eastAsia="Times New Roman" w:hAnsi="Century Gothic" w:cs="Helvetica"/>
          <w:color w:val="212121"/>
          <w:sz w:val="24"/>
          <w:szCs w:val="24"/>
        </w:rPr>
      </w:pPr>
      <w:r w:rsidRPr="00B473A0">
        <w:rPr>
          <w:rFonts w:ascii="Century Gothic" w:eastAsia="Times New Roman" w:hAnsi="Century Gothic" w:cs="Times New Roman"/>
          <w:b/>
          <w:bCs/>
          <w:color w:val="212121"/>
          <w:sz w:val="24"/>
          <w:szCs w:val="24"/>
        </w:rPr>
        <w:t>Заключение</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shd w:val="clear" w:color="auto" w:fill="FFFFFF"/>
        </w:rPr>
        <w:t>Младший школьный возраст – важнейший период в психосоциальном развитии человека. В этом возрасте ребёнок включается во взрослую жизнь, формирует свою идентичность, осваивает различные социальные роли. Его глобальная жизненная ориентация зависит от того, как он будет относиться к миру в целом, к себе и другим в этом мире. Позиция терпимости и доверия – это основа для сосуществования человечества, а не конфликтов. Укоренение в школе духа толерантности, формирование отношения к ней как к важнейшей ценности общества - значимый вклад школьного образования в развитии культуры мира на Земле.</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4"/>
          <w:szCs w:val="24"/>
        </w:rPr>
      </w:pPr>
      <w:r w:rsidRPr="00B473A0">
        <w:rPr>
          <w:rFonts w:ascii="Century Gothic" w:eastAsia="Times New Roman" w:hAnsi="Century Gothic" w:cs="Times New Roman"/>
          <w:color w:val="212121"/>
          <w:sz w:val="24"/>
          <w:szCs w:val="24"/>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ind w:firstLine="567"/>
        <w:jc w:val="both"/>
        <w:rPr>
          <w:rFonts w:ascii="Century Gothic" w:eastAsia="Times New Roman" w:hAnsi="Century Gothic" w:cs="Helvetica"/>
          <w:color w:val="212121"/>
          <w:sz w:val="28"/>
          <w:szCs w:val="28"/>
        </w:rPr>
      </w:pPr>
      <w:r w:rsidRPr="00B473A0">
        <w:rPr>
          <w:rFonts w:ascii="Century Gothic" w:eastAsia="Times New Roman" w:hAnsi="Century Gothic" w:cs="Times New Roman"/>
          <w:color w:val="212121"/>
          <w:sz w:val="28"/>
          <w:szCs w:val="28"/>
        </w:rPr>
        <w:t> </w:t>
      </w:r>
    </w:p>
    <w:p w:rsidR="00B473A0" w:rsidRPr="00B473A0" w:rsidRDefault="00B473A0" w:rsidP="00B473A0">
      <w:pPr>
        <w:shd w:val="clear" w:color="auto" w:fill="FFFFFF"/>
        <w:spacing w:after="0" w:line="240" w:lineRule="auto"/>
        <w:jc w:val="both"/>
        <w:rPr>
          <w:rFonts w:ascii="Century Gothic" w:eastAsia="Times New Roman" w:hAnsi="Century Gothic" w:cs="Helvetica"/>
          <w:color w:val="212121"/>
          <w:sz w:val="28"/>
          <w:szCs w:val="28"/>
        </w:rPr>
      </w:pPr>
    </w:p>
    <w:sectPr w:rsidR="00B473A0" w:rsidRPr="00B473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61F68"/>
    <w:multiLevelType w:val="hybridMultilevel"/>
    <w:tmpl w:val="0BB47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861DE9"/>
    <w:multiLevelType w:val="multilevel"/>
    <w:tmpl w:val="3C2236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8F56B4"/>
    <w:multiLevelType w:val="multilevel"/>
    <w:tmpl w:val="24D2D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41176E"/>
    <w:multiLevelType w:val="multilevel"/>
    <w:tmpl w:val="20605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B93E4C"/>
    <w:multiLevelType w:val="multilevel"/>
    <w:tmpl w:val="31F289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2A3A77"/>
    <w:multiLevelType w:val="multilevel"/>
    <w:tmpl w:val="31CA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7313CC8"/>
    <w:multiLevelType w:val="multilevel"/>
    <w:tmpl w:val="2E54A4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297806"/>
    <w:multiLevelType w:val="multilevel"/>
    <w:tmpl w:val="6BB8D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090825"/>
    <w:multiLevelType w:val="multilevel"/>
    <w:tmpl w:val="2668A6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FB004D"/>
    <w:multiLevelType w:val="multilevel"/>
    <w:tmpl w:val="8DDE0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147FC9"/>
    <w:multiLevelType w:val="multilevel"/>
    <w:tmpl w:val="475052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CE6B61"/>
    <w:multiLevelType w:val="hybridMultilevel"/>
    <w:tmpl w:val="ADD07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E712A5"/>
    <w:multiLevelType w:val="multilevel"/>
    <w:tmpl w:val="F1944D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2"/>
  </w:num>
  <w:num w:numId="4">
    <w:abstractNumId w:val="10"/>
  </w:num>
  <w:num w:numId="5">
    <w:abstractNumId w:val="4"/>
  </w:num>
  <w:num w:numId="6">
    <w:abstractNumId w:val="6"/>
  </w:num>
  <w:num w:numId="7">
    <w:abstractNumId w:val="12"/>
  </w:num>
  <w:num w:numId="8">
    <w:abstractNumId w:val="5"/>
  </w:num>
  <w:num w:numId="9">
    <w:abstractNumId w:val="1"/>
  </w:num>
  <w:num w:numId="10">
    <w:abstractNumId w:val="8"/>
  </w:num>
  <w:num w:numId="11">
    <w:abstractNumId w:val="3"/>
  </w:num>
  <w:num w:numId="12">
    <w:abstractNumId w:val="1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473A0"/>
    <w:rsid w:val="00B473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73A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473A0"/>
    <w:rPr>
      <w:b/>
      <w:bCs/>
    </w:rPr>
  </w:style>
  <w:style w:type="character" w:styleId="a5">
    <w:name w:val="Emphasis"/>
    <w:basedOn w:val="a0"/>
    <w:uiPriority w:val="20"/>
    <w:qFormat/>
    <w:rsid w:val="00B473A0"/>
    <w:rPr>
      <w:i/>
      <w:iCs/>
    </w:rPr>
  </w:style>
  <w:style w:type="paragraph" w:styleId="a6">
    <w:name w:val="List Paragraph"/>
    <w:basedOn w:val="a"/>
    <w:uiPriority w:val="34"/>
    <w:qFormat/>
    <w:rsid w:val="00B473A0"/>
    <w:pPr>
      <w:ind w:left="720"/>
      <w:contextualSpacing/>
    </w:pPr>
  </w:style>
</w:styles>
</file>

<file path=word/webSettings.xml><?xml version="1.0" encoding="utf-8"?>
<w:webSettings xmlns:r="http://schemas.openxmlformats.org/officeDocument/2006/relationships" xmlns:w="http://schemas.openxmlformats.org/wordprocessingml/2006/main">
  <w:divs>
    <w:div w:id="171006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1554</Words>
  <Characters>8860</Characters>
  <Application>Microsoft Office Word</Application>
  <DocSecurity>0</DocSecurity>
  <Lines>73</Lines>
  <Paragraphs>20</Paragraphs>
  <ScaleCrop>false</ScaleCrop>
  <Company/>
  <LinksUpToDate>false</LinksUpToDate>
  <CharactersWithSpaces>10394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2021-05-12T05:21:00Z</dcterms:created>
  <dcterms:modified xsi:type="dcterms:W3CDTF">2021-05-12T05:21:00Z</dcterms:modified>
</cp:coreProperties>
</file>